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E4BC7" w14:textId="7E1819DA" w:rsidR="005A67F9" w:rsidRPr="00440AB2" w:rsidRDefault="00440AB2" w:rsidP="00440AB2">
      <w:pPr>
        <w:jc w:val="center"/>
        <w:rPr>
          <w:rFonts w:ascii="黑体" w:eastAsia="黑体" w:hAnsi="黑体"/>
          <w:sz w:val="24"/>
          <w:szCs w:val="28"/>
        </w:rPr>
      </w:pPr>
      <w:r w:rsidRPr="00440AB2">
        <w:rPr>
          <w:rFonts w:ascii="黑体" w:eastAsia="黑体" w:hAnsi="黑体" w:hint="eastAsia"/>
          <w:sz w:val="24"/>
          <w:szCs w:val="28"/>
        </w:rPr>
        <w:t>第十一届全国大学生电子商务“创新、创意及创业”挑战赛参赛报名通知</w:t>
      </w:r>
    </w:p>
    <w:p w14:paraId="7DA4AEDC" w14:textId="31D53911" w:rsidR="00440AB2" w:rsidRDefault="00440AB2" w:rsidP="00440AB2">
      <w:pPr>
        <w:jc w:val="center"/>
      </w:pPr>
    </w:p>
    <w:p w14:paraId="7950FC11" w14:textId="77777777" w:rsidR="00440AB2" w:rsidRDefault="00440AB2" w:rsidP="00440AB2"/>
    <w:p w14:paraId="32E30473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 w:hint="eastAsia"/>
          <w:sz w:val="22"/>
          <w:szCs w:val="24"/>
        </w:rPr>
        <w:t>全国各高等院校及有关单位：</w:t>
      </w:r>
    </w:p>
    <w:p w14:paraId="4A2E7563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根据教育部、财政部（</w:t>
      </w:r>
      <w:proofErr w:type="gramStart"/>
      <w:r w:rsidRPr="00440AB2">
        <w:rPr>
          <w:rFonts w:ascii="FangSong" w:eastAsia="FangSong" w:hAnsi="FangSong"/>
          <w:sz w:val="22"/>
          <w:szCs w:val="24"/>
        </w:rPr>
        <w:t>教高函</w:t>
      </w:r>
      <w:proofErr w:type="gramEnd"/>
      <w:r w:rsidRPr="00440AB2">
        <w:rPr>
          <w:rFonts w:ascii="FangSong" w:eastAsia="FangSong" w:hAnsi="FangSong"/>
          <w:sz w:val="22"/>
          <w:szCs w:val="24"/>
        </w:rPr>
        <w:t>[2010]13号）文件精神，全国大学生电子商务“创新、创意及创业”挑战赛（以下简称“三创赛”）是激发大学生兴趣与潜能，培养大学生创新意识、创意思维、创业能力以及团队协同实战精神的学科性竞赛。“三创赛”为高等学校落实教育部、财政部《关于实施高等学校本科教学质量与教学改革工程的意见》、开展创新教育和实践教学改革、加强产学研之间联系起到积极示范作用。在前十届“三创赛”获得了大量创新、创意及创业成果的基础上，第十一届“三创赛”已于2020年9月25日在云南省昆明市云南工商学院（第</w:t>
      </w:r>
      <w:r w:rsidRPr="00440AB2">
        <w:rPr>
          <w:rFonts w:ascii="FangSong" w:eastAsia="FangSong" w:hAnsi="FangSong" w:hint="eastAsia"/>
          <w:sz w:val="22"/>
          <w:szCs w:val="24"/>
        </w:rPr>
        <w:t>十一届“三创赛”全国总决赛承办单位）正式启动。现将有关事项通知如下：</w:t>
      </w:r>
    </w:p>
    <w:p w14:paraId="735A26FC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一、第十一届“三创赛”时间安排</w:t>
      </w:r>
    </w:p>
    <w:p w14:paraId="64969173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1.参赛队报名时间：2020年10月15日-2021年1月31日；</w:t>
      </w:r>
    </w:p>
    <w:p w14:paraId="7F56C503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2.校级</w:t>
      </w:r>
      <w:proofErr w:type="gramStart"/>
      <w:r w:rsidRPr="00440AB2">
        <w:rPr>
          <w:rFonts w:ascii="FangSong" w:eastAsia="FangSong" w:hAnsi="FangSong"/>
          <w:sz w:val="22"/>
          <w:szCs w:val="24"/>
        </w:rPr>
        <w:t>赛注册</w:t>
      </w:r>
      <w:proofErr w:type="gramEnd"/>
      <w:r w:rsidRPr="00440AB2">
        <w:rPr>
          <w:rFonts w:ascii="FangSong" w:eastAsia="FangSong" w:hAnsi="FangSong"/>
          <w:sz w:val="22"/>
          <w:szCs w:val="24"/>
        </w:rPr>
        <w:t>及备案时间：2020年10月15日-2020年12月31日；</w:t>
      </w:r>
    </w:p>
    <w:p w14:paraId="3ED0F4EF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3.学校审核团队时间：2021年2月1日-2021年3月15日；</w:t>
      </w:r>
    </w:p>
    <w:p w14:paraId="71513D94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4.校级赛时间：2021年3月15日-2021年4月30日；</w:t>
      </w:r>
    </w:p>
    <w:p w14:paraId="54B43EEA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5.省级赛承办单位申请时间：2020年10月15日-2021年1月31日；</w:t>
      </w:r>
    </w:p>
    <w:p w14:paraId="21DE836E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6.省级赛时间：2021年5月1日-2021年6月20日；</w:t>
      </w:r>
    </w:p>
    <w:p w14:paraId="7064E66E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7.全国总决赛时间：2021年7月20日-22日，</w:t>
      </w:r>
    </w:p>
    <w:p w14:paraId="69E8F123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8.全国总决赛地点：云南省昆明市云南工商学院；</w:t>
      </w:r>
    </w:p>
    <w:p w14:paraId="2877AA34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9.总决赛成绩公示期：2021年7月23日-31日；</w:t>
      </w:r>
    </w:p>
    <w:p w14:paraId="11C9423E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10.颁发证书时间：2021年8月1日-2021年8月31日。</w:t>
      </w:r>
    </w:p>
    <w:p w14:paraId="70FF0496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二、主办单位</w:t>
      </w:r>
    </w:p>
    <w:p w14:paraId="025FD3F3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全国电子商务产教融合创新联盟</w:t>
      </w:r>
    </w:p>
    <w:p w14:paraId="3152C2A8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三、大赛题目来源</w:t>
      </w:r>
    </w:p>
    <w:p w14:paraId="4F027568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1.大赛强调理论与实践相结合，校企合作办大赛，本届大赛主题如下：</w:t>
      </w:r>
    </w:p>
    <w:p w14:paraId="2C5F077A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（1）三农电子商务  （2）工业电子商务  （3）跨境电子商务</w:t>
      </w:r>
    </w:p>
    <w:p w14:paraId="54AE8DFD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（4）电子商务物流  （5）互联网金融    （6）移动电子商务</w:t>
      </w:r>
    </w:p>
    <w:p w14:paraId="478A055E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（7）旅游电子商务  （8）校园电子商务  （9）其他类电子商务。</w:t>
      </w:r>
    </w:p>
    <w:p w14:paraId="14FCB48D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2.参赛队伍应该围绕大赛主题给出具体作品名称，参赛作品名称（不超出30个字符）及内容应当充满正能量、符合主旋律，不能含有色 情、暴力和低俗等内容，更不能与中华人民共和国法律相抵触。团队</w:t>
      </w:r>
      <w:proofErr w:type="gramStart"/>
      <w:r w:rsidRPr="00440AB2">
        <w:rPr>
          <w:rFonts w:ascii="FangSong" w:eastAsia="FangSong" w:hAnsi="FangSong"/>
          <w:sz w:val="22"/>
          <w:szCs w:val="24"/>
        </w:rPr>
        <w:t>名不能</w:t>
      </w:r>
      <w:proofErr w:type="gramEnd"/>
      <w:r w:rsidRPr="00440AB2">
        <w:rPr>
          <w:rFonts w:ascii="FangSong" w:eastAsia="FangSong" w:hAnsi="FangSong"/>
          <w:sz w:val="22"/>
          <w:szCs w:val="24"/>
        </w:rPr>
        <w:t>超过16个字符。</w:t>
      </w:r>
    </w:p>
    <w:p w14:paraId="3DA7510D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3.欢迎合作企业围绕大赛主题给出具体题目（</w:t>
      </w:r>
      <w:proofErr w:type="gramStart"/>
      <w:r w:rsidRPr="00440AB2">
        <w:rPr>
          <w:rFonts w:ascii="FangSong" w:eastAsia="FangSong" w:hAnsi="FangSong"/>
          <w:sz w:val="22"/>
          <w:szCs w:val="24"/>
        </w:rPr>
        <w:t>见官网公布</w:t>
      </w:r>
      <w:proofErr w:type="gramEnd"/>
      <w:r w:rsidRPr="00440AB2">
        <w:rPr>
          <w:rFonts w:ascii="FangSong" w:eastAsia="FangSong" w:hAnsi="FangSong"/>
          <w:sz w:val="22"/>
          <w:szCs w:val="24"/>
        </w:rPr>
        <w:t>），引导和指导学生参加竞赛。</w:t>
      </w:r>
    </w:p>
    <w:p w14:paraId="56DD32AB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四、大赛参赛资格和指导原则</w:t>
      </w:r>
    </w:p>
    <w:p w14:paraId="7EEDA6E1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1.凡是经国家教育部批准的普通高等学校的在校大学生，每位选手经本校教务处等机构证明都有资格参赛；高校教师既可以作为指导老师（在学生队中）也可以作为参赛选手（在混合队中做队长或队员）组成师生混合队参赛。</w:t>
      </w:r>
    </w:p>
    <w:p w14:paraId="7E2800FE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2.参赛选手有两种组队方式（分两类竞赛）：</w:t>
      </w:r>
    </w:p>
    <w:p w14:paraId="5FBB08D5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（1）学生队：在校大学生作为队长，学生作为队员组队；</w:t>
      </w:r>
    </w:p>
    <w:p w14:paraId="254EB743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（2）混合队：高校教师作为队长，但本队中老师人数不得多于学生人数。</w:t>
      </w:r>
    </w:p>
    <w:p w14:paraId="57D93DAF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3.参赛选手每人每年只能参加一个团队的竞赛，一个团队3-5名，其中一名为队长。可以跨校组队，以队长所在学校为该队报名学校。队员的身份信息的真实性由队长负责。</w:t>
      </w:r>
      <w:r w:rsidRPr="00440AB2">
        <w:rPr>
          <w:rFonts w:ascii="FangSong" w:eastAsia="FangSong" w:hAnsi="FangSong"/>
          <w:sz w:val="22"/>
          <w:szCs w:val="24"/>
        </w:rPr>
        <w:lastRenderedPageBreak/>
        <w:t>提倡合理分工，学科交叉，优势结合。</w:t>
      </w:r>
    </w:p>
    <w:p w14:paraId="44205331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4.一个团队的竞赛可以有0-2名高校指导老师，0-2名企业指导老师参加。</w:t>
      </w:r>
    </w:p>
    <w:p w14:paraId="272458DE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5.团队参赛过程中提交的作品文档（Word、PDF、纸介质、PPT等）中和演讲中团队学生成员信息、高校指导老师信息、企业指导老师信息是与</w:t>
      </w:r>
      <w:proofErr w:type="gramStart"/>
      <w:r w:rsidRPr="00440AB2">
        <w:rPr>
          <w:rFonts w:ascii="FangSong" w:eastAsia="FangSong" w:hAnsi="FangSong"/>
          <w:sz w:val="22"/>
          <w:szCs w:val="24"/>
        </w:rPr>
        <w:t>官网注册</w:t>
      </w:r>
      <w:proofErr w:type="gramEnd"/>
      <w:r w:rsidRPr="00440AB2">
        <w:rPr>
          <w:rFonts w:ascii="FangSong" w:eastAsia="FangSong" w:hAnsi="FangSong"/>
          <w:sz w:val="22"/>
          <w:szCs w:val="24"/>
        </w:rPr>
        <w:t>完全一致，</w:t>
      </w:r>
      <w:proofErr w:type="gramStart"/>
      <w:r w:rsidRPr="00440AB2">
        <w:rPr>
          <w:rFonts w:ascii="FangSong" w:eastAsia="FangSong" w:hAnsi="FangSong"/>
          <w:sz w:val="22"/>
          <w:szCs w:val="24"/>
        </w:rPr>
        <w:t>校赛开始</w:t>
      </w:r>
      <w:proofErr w:type="gramEnd"/>
      <w:r w:rsidRPr="00440AB2">
        <w:rPr>
          <w:rFonts w:ascii="FangSong" w:eastAsia="FangSong" w:hAnsi="FangSong"/>
          <w:sz w:val="22"/>
          <w:szCs w:val="24"/>
        </w:rPr>
        <w:t>之日不得更改。</w:t>
      </w:r>
    </w:p>
    <w:p w14:paraId="3871FCDD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6.大赛鼓励参赛选手：创新思维、创意设计和创业实施。</w:t>
      </w:r>
    </w:p>
    <w:p w14:paraId="07FE7751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五、大赛报名方式</w:t>
      </w:r>
    </w:p>
    <w:p w14:paraId="48340769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1.校级赛注册：承办学校必须在官方网站上注册（由承办单位负责人或联系人注册）填写学校信息、负责人和联系人等信息；如果承办学校参加过往届比赛，注册</w:t>
      </w:r>
      <w:proofErr w:type="gramStart"/>
      <w:r w:rsidRPr="00440AB2">
        <w:rPr>
          <w:rFonts w:ascii="FangSong" w:eastAsia="FangSong" w:hAnsi="FangSong"/>
          <w:sz w:val="22"/>
          <w:szCs w:val="24"/>
        </w:rPr>
        <w:t>时需重查看</w:t>
      </w:r>
      <w:proofErr w:type="gramEnd"/>
      <w:r w:rsidRPr="00440AB2">
        <w:rPr>
          <w:rFonts w:ascii="FangSong" w:eastAsia="FangSong" w:hAnsi="FangSong"/>
          <w:sz w:val="22"/>
          <w:szCs w:val="24"/>
        </w:rPr>
        <w:t>学校信息、负责人和联系人信息，若有变化请做修改。另外，注册时必须提交《第十一届“三创赛”校赛备案申请书》（见</w:t>
      </w:r>
      <w:proofErr w:type="gramStart"/>
      <w:r w:rsidRPr="00440AB2">
        <w:rPr>
          <w:rFonts w:ascii="FangSong" w:eastAsia="FangSong" w:hAnsi="FangSong"/>
          <w:sz w:val="22"/>
          <w:szCs w:val="24"/>
        </w:rPr>
        <w:t>官网资料</w:t>
      </w:r>
      <w:proofErr w:type="gramEnd"/>
      <w:r w:rsidRPr="00440AB2">
        <w:rPr>
          <w:rFonts w:ascii="FangSong" w:eastAsia="FangSong" w:hAnsi="FangSong"/>
          <w:sz w:val="22"/>
          <w:szCs w:val="24"/>
        </w:rPr>
        <w:t>下载）。</w:t>
      </w:r>
    </w:p>
    <w:p w14:paraId="0F0D2EB3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2.参赛队报名：在确认本校已经注册为承办学校之后，参赛队伍到官方网站（www.3chuang.net）上统一注册（由队长注册），以便规范管理和提供必要的服务。报名时首先选择所在省份及（已经注册并审核通过的）学校并填写参赛队员、高校指导老师情况、企业指导老师情况，参赛作品名可以在报名时间截止前确定。所有参赛队伍必须由本校“三创赛”承办负责人在官网上对参赛队伍进行审核通过。审核通过后即为有效报名团队。</w:t>
      </w:r>
    </w:p>
    <w:p w14:paraId="07C53D8E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六、注意事项</w:t>
      </w:r>
    </w:p>
    <w:p w14:paraId="34D730BA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1.“三创赛”所有文档均放在三</w:t>
      </w:r>
      <w:proofErr w:type="gramStart"/>
      <w:r w:rsidRPr="00440AB2">
        <w:rPr>
          <w:rFonts w:ascii="FangSong" w:eastAsia="FangSong" w:hAnsi="FangSong"/>
          <w:sz w:val="22"/>
          <w:szCs w:val="24"/>
        </w:rPr>
        <w:t>创赛官方</w:t>
      </w:r>
      <w:proofErr w:type="gramEnd"/>
      <w:r w:rsidRPr="00440AB2">
        <w:rPr>
          <w:rFonts w:ascii="FangSong" w:eastAsia="FangSong" w:hAnsi="FangSong"/>
          <w:sz w:val="22"/>
          <w:szCs w:val="24"/>
        </w:rPr>
        <w:t>网站（www.3chuang.net）上，请各校教务处等管理、组织部门和有关各方注意查看各方面信息。</w:t>
      </w:r>
    </w:p>
    <w:p w14:paraId="3E7515A1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2.若有意见或建议请发电子邮件到：3chuang@xjtu.edu.cn，并注明：“三创赛**事项”。大赛流程及规则请见官网（www.3chuang.net）相关栏目。</w:t>
      </w:r>
    </w:p>
    <w:p w14:paraId="2CCB94F6" w14:textId="77777777" w:rsidR="00440AB2" w:rsidRPr="00440AB2" w:rsidRDefault="00440AB2" w:rsidP="00440AB2">
      <w:pPr>
        <w:rPr>
          <w:rFonts w:ascii="FangSong" w:eastAsia="FangSong" w:hAnsi="FangSong"/>
          <w:sz w:val="22"/>
          <w:szCs w:val="24"/>
        </w:rPr>
      </w:pPr>
    </w:p>
    <w:p w14:paraId="191E622F" w14:textId="77777777" w:rsidR="00440AB2" w:rsidRPr="00440AB2" w:rsidRDefault="00440AB2" w:rsidP="00440AB2">
      <w:pPr>
        <w:jc w:val="right"/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 w:hint="eastAsia"/>
          <w:sz w:val="22"/>
          <w:szCs w:val="24"/>
        </w:rPr>
        <w:t>第十一届全国大学生电子商务“创新、创意及创业”挑战赛</w:t>
      </w:r>
    </w:p>
    <w:p w14:paraId="3DA95D1F" w14:textId="77777777" w:rsidR="00440AB2" w:rsidRPr="00440AB2" w:rsidRDefault="00440AB2" w:rsidP="00440AB2">
      <w:pPr>
        <w:jc w:val="right"/>
        <w:rPr>
          <w:rFonts w:ascii="FangSong" w:eastAsia="FangSong" w:hAnsi="FangSong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 xml:space="preserve">    竞赛组织委员会         </w:t>
      </w:r>
    </w:p>
    <w:p w14:paraId="5BFB007D" w14:textId="25664302" w:rsidR="00440AB2" w:rsidRPr="00440AB2" w:rsidRDefault="00440AB2" w:rsidP="00440AB2">
      <w:pPr>
        <w:jc w:val="right"/>
        <w:rPr>
          <w:rFonts w:ascii="FangSong" w:eastAsia="FangSong" w:hAnsi="FangSong" w:hint="eastAsia"/>
          <w:sz w:val="22"/>
          <w:szCs w:val="24"/>
        </w:rPr>
      </w:pPr>
      <w:r w:rsidRPr="00440AB2">
        <w:rPr>
          <w:rFonts w:ascii="FangSong" w:eastAsia="FangSong" w:hAnsi="FangSong"/>
          <w:sz w:val="22"/>
          <w:szCs w:val="24"/>
        </w:rPr>
        <w:t>2020年10月15日</w:t>
      </w:r>
    </w:p>
    <w:sectPr w:rsidR="00440AB2" w:rsidRPr="00440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B2"/>
    <w:rsid w:val="00440AB2"/>
    <w:rsid w:val="005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93A2"/>
  <w15:chartTrackingRefBased/>
  <w15:docId w15:val="{924CB896-E2DF-4785-B5E1-9D5BFEEB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haobo</dc:creator>
  <cp:keywords/>
  <dc:description/>
  <cp:lastModifiedBy>chen haobo</cp:lastModifiedBy>
  <cp:revision>1</cp:revision>
  <dcterms:created xsi:type="dcterms:W3CDTF">2021-03-05T07:35:00Z</dcterms:created>
  <dcterms:modified xsi:type="dcterms:W3CDTF">2021-03-05T07:38:00Z</dcterms:modified>
</cp:coreProperties>
</file>